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284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</w:p>
    <w:p>
      <w:pPr>
        <w:spacing w:line="520" w:lineRule="exact"/>
        <w:jc w:val="right"/>
        <w:rPr>
          <w:rFonts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  <w:szCs w:val="44"/>
          <w:lang w:eastAsia="zh-Hans"/>
        </w:rPr>
        <w:t>首届福建法学教育论坛参会回执</w:t>
      </w:r>
    </w:p>
    <w:bookmarkEnd w:id="0"/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tbl>
      <w:tblPr>
        <w:tblStyle w:val="3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767"/>
        <w:gridCol w:w="1523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参会人员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职务/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职称</w:t>
            </w:r>
          </w:p>
        </w:tc>
        <w:tc>
          <w:tcPr>
            <w:tcW w:w="2657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单位名称</w:t>
            </w:r>
          </w:p>
        </w:tc>
        <w:tc>
          <w:tcPr>
            <w:tcW w:w="6947" w:type="dxa"/>
            <w:gridSpan w:val="3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手机号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电话</w:t>
            </w:r>
          </w:p>
        </w:tc>
        <w:tc>
          <w:tcPr>
            <w:tcW w:w="2657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邮箱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传真</w:t>
            </w:r>
          </w:p>
        </w:tc>
        <w:tc>
          <w:tcPr>
            <w:tcW w:w="2657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论文题目</w:t>
            </w:r>
          </w:p>
        </w:tc>
        <w:tc>
          <w:tcPr>
            <w:tcW w:w="6947" w:type="dxa"/>
            <w:gridSpan w:val="3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到达日期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离会日期</w:t>
            </w:r>
          </w:p>
        </w:tc>
        <w:tc>
          <w:tcPr>
            <w:tcW w:w="2657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房间类型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单人间/双人间</w:t>
            </w:r>
          </w:p>
        </w:tc>
        <w:tc>
          <w:tcPr>
            <w:tcW w:w="2657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21A10"/>
    <w:rsid w:val="275F0680"/>
    <w:rsid w:val="6A22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40" w:lineRule="exact"/>
      <w:jc w:val="left"/>
    </w:pPr>
    <w:rPr>
      <w:rFonts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2022-01-04T09:23:00Z</dcterms:created>
  <dc:creator>愛のニセ唄</dc:creator>
  <cp:lastModifiedBy>愛のニセ唄</cp:lastModifiedBy>
  <dcterms:modified xsi:type="dcterms:W3CDTF">2022-01-04T09:23:17Z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7E2925D3A4CC4EFE882972D6157A76C3</vt:lpwstr>
  </property>
</Properties>
</file>